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D9" w:rsidRDefault="00117FAF" w:rsidP="005C31BF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Title of Manuscript in 18 Point Bold Font, Justified Left and Right,</w:t>
      </w:r>
      <w:r w:rsidR="005C31BF">
        <w:rPr>
          <w:rFonts w:ascii="Times New Roman" w:hAnsi="Times New Roman" w:cs="Times New Roman"/>
          <w:b/>
          <w:sz w:val="36"/>
          <w:szCs w:val="36"/>
        </w:rPr>
        <w:t xml:space="preserve"> 1.5 Line Spacing,</w:t>
      </w:r>
      <w:r>
        <w:rPr>
          <w:rFonts w:ascii="Times New Roman" w:hAnsi="Times New Roman" w:cs="Times New Roman"/>
          <w:b/>
          <w:sz w:val="36"/>
          <w:szCs w:val="36"/>
        </w:rPr>
        <w:t xml:space="preserve"> Followed by 12 Point Line Space</w:t>
      </w:r>
    </w:p>
    <w:p w:rsidR="00117FAF" w:rsidRDefault="00117FAF" w:rsidP="00117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E. Doe</w:t>
      </w:r>
      <w:r w:rsidR="007B0CB2">
        <w:rPr>
          <w:rFonts w:ascii="Times New Roman" w:hAnsi="Times New Roman" w:cs="Times New Roman"/>
          <w:b/>
          <w:sz w:val="24"/>
          <w:szCs w:val="24"/>
        </w:rPr>
        <w:t>*</w:t>
      </w:r>
      <w:r w:rsidR="00744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FAF" w:rsidRDefault="00117FAF" w:rsidP="005C31B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 State University, Microbiology Department, Stillwater, OK 74078</w:t>
      </w:r>
    </w:p>
    <w:p w:rsidR="00117FAF" w:rsidRPr="005C31BF" w:rsidRDefault="00117FAF" w:rsidP="005C3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1BF">
        <w:rPr>
          <w:rFonts w:ascii="Times New Roman" w:hAnsi="Times New Roman" w:cs="Times New Roman"/>
          <w:b/>
          <w:sz w:val="24"/>
          <w:szCs w:val="24"/>
        </w:rPr>
        <w:t>John Q. Smith</w:t>
      </w:r>
    </w:p>
    <w:p w:rsidR="005C31BF" w:rsidRDefault="005C31BF" w:rsidP="005C31B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C31BF">
        <w:rPr>
          <w:rFonts w:ascii="Times New Roman" w:hAnsi="Times New Roman" w:cs="Times New Roman"/>
          <w:sz w:val="24"/>
          <w:szCs w:val="24"/>
        </w:rPr>
        <w:t>Department of Biology, University of Oklahoma, Norman, OK 73019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CB2" w:rsidRPr="007B0CB2" w:rsidRDefault="007B0CB2" w:rsidP="005C31BF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7B0CB2">
        <w:rPr>
          <w:rFonts w:ascii="Times New Roman" w:hAnsi="Times New Roman" w:cs="Times New Roman"/>
          <w:sz w:val="20"/>
          <w:szCs w:val="20"/>
        </w:rPr>
        <w:t>*corresponding author jane.doe@oklahomaemail.com</w:t>
      </w:r>
    </w:p>
    <w:p w:rsidR="005C31BF" w:rsidRPr="005C31BF" w:rsidRDefault="005C31BF" w:rsidP="005C31BF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5C31BF">
        <w:rPr>
          <w:rFonts w:ascii="Times New Roman" w:hAnsi="Times New Roman" w:cs="Times New Roman"/>
          <w:b/>
          <w:sz w:val="20"/>
          <w:szCs w:val="20"/>
        </w:rPr>
        <w:t>Abstract:</w:t>
      </w:r>
      <w:r w:rsidRPr="005C31BF">
        <w:rPr>
          <w:rFonts w:ascii="Times New Roman" w:hAnsi="Times New Roman" w:cs="Times New Roman"/>
          <w:sz w:val="20"/>
          <w:szCs w:val="20"/>
        </w:rPr>
        <w:t xml:space="preserve"> Abstract section wording.  (10 point, </w:t>
      </w:r>
      <w:r>
        <w:rPr>
          <w:rFonts w:ascii="Times New Roman" w:hAnsi="Times New Roman" w:cs="Times New Roman"/>
          <w:sz w:val="20"/>
          <w:szCs w:val="20"/>
        </w:rPr>
        <w:t>Abstract and colon in bold</w:t>
      </w:r>
      <w:r w:rsidRPr="005C31BF">
        <w:rPr>
          <w:rFonts w:ascii="Times New Roman" w:hAnsi="Times New Roman" w:cs="Times New Roman"/>
          <w:sz w:val="20"/>
          <w:szCs w:val="20"/>
        </w:rPr>
        <w:t xml:space="preserve">, then rest of text regular, </w:t>
      </w:r>
      <w:proofErr w:type="gramStart"/>
      <w:r w:rsidRPr="005C31BF">
        <w:rPr>
          <w:rFonts w:ascii="Times New Roman" w:hAnsi="Times New Roman" w:cs="Times New Roman"/>
          <w:sz w:val="20"/>
          <w:szCs w:val="20"/>
        </w:rPr>
        <w:t>12 point</w:t>
      </w:r>
      <w:proofErr w:type="gramEnd"/>
      <w:r w:rsidRPr="005C31BF">
        <w:rPr>
          <w:rFonts w:ascii="Times New Roman" w:hAnsi="Times New Roman" w:cs="Times New Roman"/>
          <w:sz w:val="20"/>
          <w:szCs w:val="20"/>
        </w:rPr>
        <w:t xml:space="preserve"> line after</w:t>
      </w:r>
      <w:r>
        <w:rPr>
          <w:rFonts w:ascii="Times New Roman" w:hAnsi="Times New Roman" w:cs="Times New Roman"/>
          <w:sz w:val="20"/>
          <w:szCs w:val="20"/>
        </w:rPr>
        <w:t>.</w:t>
      </w:r>
      <w:r w:rsidR="00F516AF">
        <w:rPr>
          <w:rFonts w:ascii="Times New Roman" w:hAnsi="Times New Roman" w:cs="Times New Roman"/>
          <w:sz w:val="20"/>
          <w:szCs w:val="20"/>
        </w:rPr>
        <w:t>)</w:t>
      </w:r>
      <w:r w:rsidRPr="005C31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1BF" w:rsidRDefault="005C31BF" w:rsidP="005C31B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  <w:sectPr w:rsidR="005C31BF" w:rsidSect="00C02C4F">
          <w:pgSz w:w="9979" w:h="14181" w:code="138"/>
          <w:pgMar w:top="1296" w:right="1152" w:bottom="1008" w:left="1152" w:header="720" w:footer="720" w:gutter="0"/>
          <w:cols w:space="720"/>
          <w:docGrid w:linePitch="360"/>
        </w:sectPr>
      </w:pPr>
    </w:p>
    <w:p w:rsidR="005C31BF" w:rsidRPr="005C31BF" w:rsidRDefault="005C31BF" w:rsidP="005C31B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1BF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5C31BF" w:rsidRDefault="005C31BF" w:rsidP="005C31BF">
      <w:pPr>
        <w:spacing w:after="240" w:line="240" w:lineRule="auto"/>
        <w:ind w:firstLine="288"/>
        <w:rPr>
          <w:rFonts w:ascii="Times New Roman" w:hAnsi="Times New Roman" w:cs="Times New Roman"/>
          <w:sz w:val="20"/>
          <w:szCs w:val="20"/>
        </w:rPr>
      </w:pPr>
      <w:r w:rsidRPr="005C31BF">
        <w:rPr>
          <w:rFonts w:ascii="Times New Roman" w:hAnsi="Times New Roman" w:cs="Times New Roman"/>
          <w:sz w:val="20"/>
          <w:szCs w:val="20"/>
        </w:rPr>
        <w:t xml:space="preserve">The first line </w:t>
      </w:r>
      <w:r>
        <w:rPr>
          <w:rFonts w:ascii="Times New Roman" w:hAnsi="Times New Roman" w:cs="Times New Roman"/>
          <w:sz w:val="20"/>
          <w:szCs w:val="20"/>
        </w:rPr>
        <w:t xml:space="preserve">is indented 0.20 and this section forward is in two column format, with </w:t>
      </w:r>
      <w:proofErr w:type="gramStart"/>
      <w:r>
        <w:rPr>
          <w:rFonts w:ascii="Times New Roman" w:hAnsi="Times New Roman" w:cs="Times New Roman"/>
          <w:sz w:val="20"/>
          <w:szCs w:val="20"/>
        </w:rPr>
        <w:t>0.20 inch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space between columns.</w:t>
      </w:r>
    </w:p>
    <w:p w:rsidR="00F553F6" w:rsidRDefault="005C31BF" w:rsidP="005C31BF">
      <w:pPr>
        <w:spacing w:after="240" w:line="240" w:lineRule="auto"/>
        <w:ind w:firstLine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Each paragraph is single space, with </w:t>
      </w:r>
      <w:proofErr w:type="gramStart"/>
      <w:r>
        <w:rPr>
          <w:rFonts w:ascii="Times New Roman" w:hAnsi="Times New Roman" w:cs="Times New Roman"/>
          <w:sz w:val="20"/>
          <w:szCs w:val="20"/>
        </w:rPr>
        <w:t>12 point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spacing after each paragraph.  </w:t>
      </w:r>
      <w:r w:rsidR="00F553F6">
        <w:rPr>
          <w:rFonts w:ascii="Times New Roman" w:hAnsi="Times New Roman" w:cs="Times New Roman"/>
          <w:sz w:val="20"/>
          <w:szCs w:val="20"/>
        </w:rPr>
        <w:t>This will continue throughout the paper.</w:t>
      </w:r>
    </w:p>
    <w:p w:rsidR="00F553F6" w:rsidRPr="00F553F6" w:rsidRDefault="00F553F6" w:rsidP="00F47BCF">
      <w:pPr>
        <w:spacing w:after="24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553F6">
        <w:rPr>
          <w:rFonts w:ascii="Times New Roman" w:hAnsi="Times New Roman" w:cs="Times New Roman"/>
          <w:sz w:val="20"/>
          <w:szCs w:val="20"/>
        </w:rPr>
        <w:t xml:space="preserve">Lorem ipsum dolor sit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labore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dolore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fermentum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lacus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Nunc mi ipsum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lacus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Lacus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>.</w:t>
      </w:r>
    </w:p>
    <w:p w:rsidR="00F553F6" w:rsidRDefault="00F553F6" w:rsidP="00F47BCF">
      <w:pPr>
        <w:spacing w:after="24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Leo a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lastRenderedPageBreak/>
        <w:t>sollicitudin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ut.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Pretium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lacus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stique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convallis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cursus vitae.</w:t>
      </w:r>
    </w:p>
    <w:p w:rsidR="00F31416" w:rsidRPr="00F31416" w:rsidRDefault="00F31416" w:rsidP="00F314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16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F553F6" w:rsidRPr="00F553F6" w:rsidRDefault="00F553F6" w:rsidP="00F655D5">
      <w:pPr>
        <w:spacing w:after="24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et. Id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sem.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dolor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pulvinar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Maecenas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>.</w:t>
      </w:r>
      <w:r w:rsidR="00F655D5" w:rsidRPr="00F655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pulvinar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. Maecenas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lastRenderedPageBreak/>
        <w:t>volutpat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553F6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="00F655D5" w:rsidRPr="00F553F6">
        <w:rPr>
          <w:rFonts w:ascii="Times New Roman" w:hAnsi="Times New Roman" w:cs="Times New Roman"/>
          <w:sz w:val="20"/>
          <w:szCs w:val="20"/>
        </w:rPr>
        <w:t xml:space="preserve">. </w:t>
      </w:r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in ante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="00B913D5">
        <w:rPr>
          <w:rFonts w:ascii="Times New Roman" w:hAnsi="Times New Roman" w:cs="Times New Roman"/>
          <w:sz w:val="20"/>
          <w:szCs w:val="20"/>
        </w:rPr>
        <w:t xml:space="preserve"> (Figure 1)</w:t>
      </w:r>
      <w:r w:rsidRPr="00F553F6">
        <w:rPr>
          <w:rFonts w:ascii="Times New Roman" w:hAnsi="Times New Roman" w:cs="Times New Roman"/>
          <w:sz w:val="20"/>
          <w:szCs w:val="20"/>
        </w:rPr>
        <w:t>.</w:t>
      </w:r>
    </w:p>
    <w:p w:rsidR="00F553F6" w:rsidRPr="00F31416" w:rsidRDefault="00F31416" w:rsidP="00F314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16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F553F6" w:rsidRDefault="00F553F6" w:rsidP="00662270">
      <w:pPr>
        <w:spacing w:after="48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id. Et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dis parturient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ridiculus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pulvinar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non quam lacus. Cum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sociis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dis parturient. Nisi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a diam.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dui id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sem. Nisi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Auctor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vitae tempus quam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Auctor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id porta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Purus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pulvinar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integer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="00662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270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>.</w:t>
      </w:r>
      <w:r w:rsidR="00662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270" w:rsidRPr="00F553F6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="00662270" w:rsidRPr="00F553F6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="00662270" w:rsidRPr="00F553F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="00662270" w:rsidRPr="00F553F6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="00662270" w:rsidRPr="00F553F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="00662270"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62270" w:rsidRPr="00F553F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662270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270" w:rsidRPr="00F553F6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="00662270" w:rsidRPr="00F553F6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662270" w:rsidRPr="00F553F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="00662270"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270" w:rsidRPr="00F553F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="00662270" w:rsidRPr="00F553F6">
        <w:rPr>
          <w:rFonts w:ascii="Times New Roman" w:hAnsi="Times New Roman" w:cs="Times New Roman"/>
          <w:sz w:val="20"/>
          <w:szCs w:val="20"/>
        </w:rPr>
        <w:t xml:space="preserve"> id.</w:t>
      </w:r>
    </w:p>
    <w:p w:rsidR="007B0CB2" w:rsidRPr="00F31416" w:rsidRDefault="007B0CB2" w:rsidP="007B0CB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1416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Figure 1. </w:t>
      </w:r>
      <w:r>
        <w:rPr>
          <w:rFonts w:ascii="Times New Roman" w:hAnsi="Times New Roman" w:cs="Times New Roman"/>
          <w:b/>
          <w:color w:val="231F20"/>
          <w:sz w:val="20"/>
          <w:szCs w:val="20"/>
        </w:rPr>
        <w:t xml:space="preserve">Example of a figure, set to the width of the column. </w:t>
      </w:r>
      <w:r w:rsidRPr="00F31416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</w:p>
    <w:p w:rsidR="0074178B" w:rsidRPr="0074178B" w:rsidRDefault="0074178B" w:rsidP="0074178B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178B">
        <w:rPr>
          <w:rFonts w:ascii="Times New Roman" w:hAnsi="Times New Roman" w:cs="Times New Roman"/>
          <w:b/>
          <w:sz w:val="20"/>
          <w:szCs w:val="20"/>
        </w:rPr>
        <w:lastRenderedPageBreak/>
        <w:t>Subheading</w:t>
      </w:r>
    </w:p>
    <w:p w:rsidR="00F31416" w:rsidRDefault="00F31416" w:rsidP="00F47BCF">
      <w:pPr>
        <w:spacing w:after="24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lacus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Magna ac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eros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lacus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non. Habitant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senectus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fames ac.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Bibendum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porta non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pulvinar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Fermentum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praesent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53F6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F553F6">
        <w:rPr>
          <w:rFonts w:ascii="Times New Roman" w:hAnsi="Times New Roman" w:cs="Times New Roman"/>
          <w:sz w:val="20"/>
          <w:szCs w:val="20"/>
        </w:rPr>
        <w:t>.</w:t>
      </w:r>
    </w:p>
    <w:p w:rsidR="00F553F6" w:rsidRPr="00F31416" w:rsidRDefault="00F31416" w:rsidP="00F314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16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F31416" w:rsidRDefault="007B0CB2" w:rsidP="00F47BCF">
      <w:pPr>
        <w:spacing w:after="24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FC2957" wp14:editId="60CAB290">
            <wp:simplePos x="0" y="0"/>
            <wp:positionH relativeFrom="column">
              <wp:posOffset>20955</wp:posOffset>
            </wp:positionH>
            <wp:positionV relativeFrom="margin">
              <wp:posOffset>3886200</wp:posOffset>
            </wp:positionV>
            <wp:extent cx="2324100" cy="34378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Dui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. Maecenas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lacus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vitae et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quam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convallis.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Potenti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. Ipsum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gravida dictum.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. Dui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et. Nunc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lacus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ac.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ipsum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auctor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ridiculus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mus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="00F31416" w:rsidRPr="00F31416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="00F31416" w:rsidRPr="00F31416">
        <w:rPr>
          <w:rFonts w:ascii="Times New Roman" w:hAnsi="Times New Roman" w:cs="Times New Roman"/>
          <w:sz w:val="20"/>
          <w:szCs w:val="20"/>
        </w:rPr>
        <w:t>.</w:t>
      </w:r>
    </w:p>
    <w:p w:rsidR="00F31416" w:rsidRPr="00F31416" w:rsidRDefault="00F31416" w:rsidP="00F314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16">
        <w:rPr>
          <w:rFonts w:ascii="Times New Roman" w:hAnsi="Times New Roman" w:cs="Times New Roman"/>
          <w:b/>
          <w:sz w:val="24"/>
          <w:szCs w:val="24"/>
        </w:rPr>
        <w:t>Acknowledgments</w:t>
      </w:r>
    </w:p>
    <w:p w:rsidR="00F31416" w:rsidRDefault="00F31416" w:rsidP="00F47BCF">
      <w:pPr>
        <w:spacing w:after="24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1416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porta non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pulvinar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libero.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pharetra.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quam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Quam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ante.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lastRenderedPageBreak/>
        <w:t>tincidunt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vitae semper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quam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mi ipsum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mi sit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lacus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Tempus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et pharetra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pharetra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pharetra magna ac</w:t>
      </w:r>
      <w:r w:rsidR="00B913D5">
        <w:rPr>
          <w:rFonts w:ascii="Times New Roman" w:hAnsi="Times New Roman" w:cs="Times New Roman"/>
          <w:sz w:val="20"/>
          <w:szCs w:val="20"/>
        </w:rPr>
        <w:t xml:space="preserve"> (Figure 2)</w:t>
      </w:r>
      <w:r w:rsidRPr="00F31416">
        <w:rPr>
          <w:rFonts w:ascii="Times New Roman" w:hAnsi="Times New Roman" w:cs="Times New Roman"/>
          <w:sz w:val="20"/>
          <w:szCs w:val="20"/>
        </w:rPr>
        <w:t>.</w:t>
      </w:r>
    </w:p>
    <w:p w:rsidR="00F47BCF" w:rsidRDefault="00F31416" w:rsidP="00F47BCF">
      <w:pPr>
        <w:spacing w:after="24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1416">
        <w:rPr>
          <w:rFonts w:ascii="Times New Roman" w:hAnsi="Times New Roman" w:cs="Times New Roman"/>
          <w:sz w:val="20"/>
          <w:szCs w:val="20"/>
        </w:rPr>
        <w:lastRenderedPageBreak/>
        <w:t>Augue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lacus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Est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r w:rsidR="0074178B">
        <w:rPr>
          <w:rFonts w:ascii="Times New Roman" w:hAnsi="Times New Roman" w:cs="Times New Roman"/>
          <w:sz w:val="20"/>
          <w:szCs w:val="20"/>
        </w:rPr>
        <w:t>magna</w:t>
      </w:r>
    </w:p>
    <w:p w:rsidR="00F47BCF" w:rsidRDefault="00F47BCF" w:rsidP="00F47BCF">
      <w:pPr>
        <w:spacing w:after="240" w:line="240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</w:p>
    <w:p w:rsidR="00F47BCF" w:rsidRDefault="00F47BCF" w:rsidP="00F47BCF">
      <w:pPr>
        <w:spacing w:after="240" w:line="240" w:lineRule="auto"/>
        <w:rPr>
          <w:rFonts w:ascii="Times New Roman" w:hAnsi="Times New Roman" w:cs="Times New Roman"/>
          <w:sz w:val="20"/>
          <w:szCs w:val="20"/>
        </w:rPr>
        <w:sectPr w:rsidR="00F47BCF" w:rsidSect="00744BB5">
          <w:type w:val="continuous"/>
          <w:pgSz w:w="9979" w:h="14181" w:code="138"/>
          <w:pgMar w:top="1296" w:right="1152" w:bottom="720" w:left="1152" w:header="720" w:footer="720" w:gutter="0"/>
          <w:cols w:num="2" w:space="288"/>
          <w:docGrid w:linePitch="360"/>
        </w:sectPr>
      </w:pPr>
    </w:p>
    <w:p w:rsidR="00F47BCF" w:rsidRDefault="00F47BCF" w:rsidP="00F47BCF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B9799D1" wp14:editId="2FA2087F">
            <wp:extent cx="4848225" cy="383996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6766" cy="387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BCF" w:rsidRDefault="00F47BCF" w:rsidP="00F47BCF">
      <w:pPr>
        <w:spacing w:after="240" w:line="240" w:lineRule="auto"/>
        <w:rPr>
          <w:rFonts w:ascii="Times New Roman" w:hAnsi="Times New Roman" w:cs="Times New Roman"/>
          <w:sz w:val="20"/>
          <w:szCs w:val="20"/>
        </w:rPr>
        <w:sectPr w:rsidR="00F47BCF" w:rsidSect="0043671A">
          <w:type w:val="continuous"/>
          <w:pgSz w:w="9979" w:h="14181" w:code="138"/>
          <w:pgMar w:top="1296" w:right="1152" w:bottom="864" w:left="1152" w:header="720" w:footer="720" w:gutter="0"/>
          <w:cols w:space="720"/>
          <w:docGrid w:linePitch="360"/>
        </w:sectPr>
      </w:pPr>
      <w:r w:rsidRPr="00F47BCF">
        <w:rPr>
          <w:rFonts w:ascii="Times New Roman" w:hAnsi="Times New Roman" w:cs="Times New Roman"/>
          <w:b/>
          <w:sz w:val="20"/>
          <w:szCs w:val="20"/>
        </w:rPr>
        <w:t>Figure 2. When figure or table is too wide for one column, insert a one column section, which will create a section break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F655D5" w:rsidRPr="005C31BF" w:rsidRDefault="00F31416" w:rsidP="00F655D5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1416">
        <w:rPr>
          <w:rFonts w:ascii="Times New Roman" w:hAnsi="Times New Roman" w:cs="Times New Roman"/>
          <w:sz w:val="20"/>
          <w:szCs w:val="20"/>
        </w:rPr>
        <w:lastRenderedPageBreak/>
        <w:t>mauris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in dictum non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quam.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A lacus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Massa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Leo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porta non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pulvinar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convallis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1416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F31416">
        <w:rPr>
          <w:rFonts w:ascii="Times New Roman" w:hAnsi="Times New Roman" w:cs="Times New Roman"/>
          <w:sz w:val="20"/>
          <w:szCs w:val="20"/>
        </w:rPr>
        <w:t xml:space="preserve"> id</w:t>
      </w:r>
      <w:r w:rsidR="00F655D5">
        <w:rPr>
          <w:rFonts w:ascii="Times New Roman" w:hAnsi="Times New Roman" w:cs="Times New Roman"/>
          <w:sz w:val="20"/>
          <w:szCs w:val="20"/>
        </w:rPr>
        <w:t>.</w:t>
      </w:r>
      <w:r w:rsidR="00F655D5" w:rsidRPr="00F655D5">
        <w:rPr>
          <w:rFonts w:ascii="Times New Roman" w:hAnsi="Times New Roman" w:cs="Times New Roman"/>
          <w:sz w:val="20"/>
          <w:szCs w:val="20"/>
        </w:rPr>
        <w:t xml:space="preserve"> </w:t>
      </w:r>
      <w:r w:rsidR="00F655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. A lacus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. Massa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lastRenderedPageBreak/>
        <w:t>mattis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. Leo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porta non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pulvinar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convallis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55D5" w:rsidRPr="00F31416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="00F655D5" w:rsidRPr="00F31416">
        <w:rPr>
          <w:rFonts w:ascii="Times New Roman" w:hAnsi="Times New Roman" w:cs="Times New Roman"/>
          <w:sz w:val="20"/>
          <w:szCs w:val="20"/>
        </w:rPr>
        <w:t xml:space="preserve"> id</w:t>
      </w:r>
      <w:r w:rsidR="00F655D5">
        <w:rPr>
          <w:rFonts w:ascii="Times New Roman" w:hAnsi="Times New Roman" w:cs="Times New Roman"/>
          <w:sz w:val="20"/>
          <w:szCs w:val="20"/>
        </w:rPr>
        <w:t>.</w:t>
      </w:r>
    </w:p>
    <w:p w:rsidR="00F47BCF" w:rsidRDefault="00F47BCF" w:rsidP="005C31BF">
      <w:pPr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47BCF" w:rsidRPr="00F47BCF" w:rsidRDefault="00F47BCF" w:rsidP="00F47BCF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r w:rsidRPr="00F47BCF">
        <w:rPr>
          <w:rFonts w:ascii="Times New Roman" w:hAnsi="Times New Roman" w:cs="Times New Roman"/>
          <w:sz w:val="20"/>
          <w:szCs w:val="20"/>
        </w:rPr>
        <w:t>Australian Bureau of Statistics. (2008). Childhood education and care (No. 4402.0). Retrieved from http://www.abs.gov.au</w:t>
      </w:r>
    </w:p>
    <w:p w:rsidR="00F47BCF" w:rsidRDefault="00F47BCF" w:rsidP="00F47BCF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r w:rsidRPr="00F47BCF">
        <w:rPr>
          <w:rFonts w:ascii="Times New Roman" w:hAnsi="Times New Roman" w:cs="Times New Roman"/>
          <w:sz w:val="20"/>
          <w:szCs w:val="20"/>
        </w:rPr>
        <w:lastRenderedPageBreak/>
        <w:t>Beckett, S. T. (2008). The science of chocolate (2nd ed.). Cambridge, United Kingdom: Royal Society of Chemistry.</w:t>
      </w:r>
    </w:p>
    <w:p w:rsidR="00F47BCF" w:rsidRPr="00F47BCF" w:rsidRDefault="00F47BCF" w:rsidP="0074178B">
      <w:pPr>
        <w:spacing w:after="0" w:line="240" w:lineRule="auto"/>
        <w:ind w:left="288" w:hanging="288"/>
        <w:rPr>
          <w:rFonts w:ascii="Times New Roman" w:hAnsi="Times New Roman" w:cs="Times New Roman"/>
          <w:sz w:val="20"/>
          <w:szCs w:val="20"/>
        </w:rPr>
      </w:pPr>
      <w:proofErr w:type="spellStart"/>
      <w:r w:rsidRPr="00F47BCF">
        <w:rPr>
          <w:rFonts w:ascii="Times New Roman" w:hAnsi="Times New Roman" w:cs="Times New Roman"/>
          <w:sz w:val="20"/>
          <w:szCs w:val="20"/>
        </w:rPr>
        <w:t>Cioe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>, J. (2012). The normal distribution [Lecture notes]. Retrieved from http://moodle.vle.monash.edu.au</w:t>
      </w:r>
    </w:p>
    <w:p w:rsidR="00F47BCF" w:rsidRPr="00F47BCF" w:rsidRDefault="00F47BCF" w:rsidP="00F47BCF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r w:rsidRPr="00F47BCF">
        <w:rPr>
          <w:rFonts w:ascii="Times New Roman" w:hAnsi="Times New Roman" w:cs="Times New Roman"/>
          <w:sz w:val="20"/>
          <w:szCs w:val="20"/>
        </w:rPr>
        <w:t>Corporations Act 2001 (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Cth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>). Available from http://www.austlii.edu.au</w:t>
      </w:r>
    </w:p>
    <w:p w:rsidR="00F47BCF" w:rsidRPr="00F47BCF" w:rsidRDefault="00F47BCF" w:rsidP="00F47BCF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r w:rsidRPr="00F47BCF">
        <w:rPr>
          <w:rFonts w:ascii="Times New Roman" w:hAnsi="Times New Roman" w:cs="Times New Roman"/>
          <w:sz w:val="20"/>
          <w:szCs w:val="20"/>
        </w:rPr>
        <w:t>Preston, R. (2010). Observations in acute care: Evidence based approach to patient safety. British Journal of Nursing 19, 442-447. Retrieved from http://www.britishjournalofnursing.com</w:t>
      </w:r>
    </w:p>
    <w:p w:rsidR="00F47BCF" w:rsidRPr="00F47BCF" w:rsidRDefault="00F47BCF" w:rsidP="00F47BCF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r w:rsidRPr="00F47BCF">
        <w:rPr>
          <w:rFonts w:ascii="Times New Roman" w:hAnsi="Times New Roman" w:cs="Times New Roman"/>
          <w:sz w:val="20"/>
          <w:szCs w:val="20"/>
        </w:rPr>
        <w:t>Ramsey, J. K., &amp; McGrew, W. C. (2005). Object play in great apes: Studies in nature and captivity. In A. D. Pellegrini &amp; P. K. Smith (Eds.), The nature of play: Great apes and humans (pp. 89-112). New York, NY: Guilford Press.</w:t>
      </w:r>
    </w:p>
    <w:p w:rsidR="00F47BCF" w:rsidRPr="00F47BCF" w:rsidRDefault="00F47BCF" w:rsidP="00F47BCF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7BCF">
        <w:rPr>
          <w:rFonts w:ascii="Times New Roman" w:hAnsi="Times New Roman" w:cs="Times New Roman"/>
          <w:sz w:val="20"/>
          <w:szCs w:val="20"/>
        </w:rPr>
        <w:t>Sievers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>, W. (1966). Monash University [Photograph]. Retrieved from http://trove.nla.gov.au/work/15565401 q=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monash&amp;c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picture&amp;versionId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>=18284000</w:t>
      </w:r>
    </w:p>
    <w:p w:rsidR="00F47BCF" w:rsidRPr="00F47BCF" w:rsidRDefault="00F47BCF" w:rsidP="00F47BCF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7BCF">
        <w:rPr>
          <w:rFonts w:ascii="Times New Roman" w:hAnsi="Times New Roman" w:cs="Times New Roman"/>
          <w:sz w:val="20"/>
          <w:szCs w:val="20"/>
        </w:rPr>
        <w:t>Tranquilli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 xml:space="preserve">, A. L., 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Lorenzi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Buscicchio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 xml:space="preserve">, G., Di 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Tommaso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Mazzanti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 xml:space="preserve">, L. &amp; 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Emanuelli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>, M. (2014). Female fetuses are more reactive when mother eats chocolate. The Journal of Maternal-Fetal &amp; Neonatal Medicine, 27(1), 72-74. doi:10.3109/14767058.2013.804053</w:t>
      </w:r>
    </w:p>
    <w:p w:rsidR="00F47BCF" w:rsidRPr="00F47BCF" w:rsidRDefault="00F47BCF" w:rsidP="00F47BCF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r w:rsidRPr="00F47BCF">
        <w:rPr>
          <w:rFonts w:ascii="Times New Roman" w:hAnsi="Times New Roman" w:cs="Times New Roman"/>
          <w:sz w:val="20"/>
          <w:szCs w:val="20"/>
        </w:rPr>
        <w:t xml:space="preserve">Winter, J., Hunter, S., Sim, J., &amp; 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Crome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 xml:space="preserve">, P. (2011). Hands-on therapy interventions for upper limb motor dysfunction following stroke. Cochrane Database of Systematic Reviews, 2011(6). </w:t>
      </w:r>
      <w:proofErr w:type="gramStart"/>
      <w:r w:rsidRPr="00F47BCF">
        <w:rPr>
          <w:rFonts w:ascii="Times New Roman" w:hAnsi="Times New Roman" w:cs="Times New Roman"/>
          <w:sz w:val="20"/>
          <w:szCs w:val="20"/>
        </w:rPr>
        <w:t>doi:10.1002/14651858.CD006609.pub</w:t>
      </w:r>
      <w:proofErr w:type="gramEnd"/>
      <w:r w:rsidRPr="00F47BCF">
        <w:rPr>
          <w:rFonts w:ascii="Times New Roman" w:hAnsi="Times New Roman" w:cs="Times New Roman"/>
          <w:sz w:val="20"/>
          <w:szCs w:val="20"/>
        </w:rPr>
        <w:t>.2</w:t>
      </w:r>
    </w:p>
    <w:p w:rsidR="005C31BF" w:rsidRPr="00F47BCF" w:rsidRDefault="00F47BCF" w:rsidP="00F47BCF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47BCF">
        <w:rPr>
          <w:rFonts w:ascii="Times New Roman" w:hAnsi="Times New Roman" w:cs="Times New Roman"/>
          <w:sz w:val="20"/>
          <w:szCs w:val="20"/>
        </w:rPr>
        <w:t>Wolchik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 xml:space="preserve">, S. A., West, S. G., Sandler, I. N., 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Tein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Coatsworth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 xml:space="preserve">, D., </w:t>
      </w:r>
      <w:proofErr w:type="spellStart"/>
      <w:r w:rsidRPr="00F47BCF">
        <w:rPr>
          <w:rFonts w:ascii="Times New Roman" w:hAnsi="Times New Roman" w:cs="Times New Roman"/>
          <w:sz w:val="20"/>
          <w:szCs w:val="20"/>
        </w:rPr>
        <w:t>Lengua</w:t>
      </w:r>
      <w:proofErr w:type="spellEnd"/>
      <w:r w:rsidRPr="00F47BCF">
        <w:rPr>
          <w:rFonts w:ascii="Times New Roman" w:hAnsi="Times New Roman" w:cs="Times New Roman"/>
          <w:sz w:val="20"/>
          <w:szCs w:val="20"/>
        </w:rPr>
        <w:t>, L., ...Griffin, W. A. (2000). An experimental evaluation of theory-based mother and mother-child programs for children of divorce. Journal of Consulting and Clinical Psychology, 68(5), 843–856. doi:10.1037//0022-006X.68.5.843</w:t>
      </w:r>
      <w:r w:rsidR="00884157">
        <w:rPr>
          <w:rFonts w:ascii="Times New Roman" w:hAnsi="Times New Roman" w:cs="Times New Roman"/>
          <w:sz w:val="20"/>
          <w:szCs w:val="20"/>
        </w:rPr>
        <w:t>.</w:t>
      </w:r>
    </w:p>
    <w:sectPr w:rsidR="005C31BF" w:rsidRPr="00F47BCF" w:rsidSect="00C02C4F">
      <w:type w:val="continuous"/>
      <w:pgSz w:w="9979" w:h="14181" w:code="138"/>
      <w:pgMar w:top="1296" w:right="1152" w:bottom="1008" w:left="1152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AF"/>
    <w:rsid w:val="000311D3"/>
    <w:rsid w:val="00117FAF"/>
    <w:rsid w:val="00171563"/>
    <w:rsid w:val="0034587B"/>
    <w:rsid w:val="0043671A"/>
    <w:rsid w:val="005C31BF"/>
    <w:rsid w:val="00633DD9"/>
    <w:rsid w:val="00661241"/>
    <w:rsid w:val="00662270"/>
    <w:rsid w:val="006F231D"/>
    <w:rsid w:val="0074178B"/>
    <w:rsid w:val="00744BB5"/>
    <w:rsid w:val="007B0CB2"/>
    <w:rsid w:val="00884157"/>
    <w:rsid w:val="00A33A13"/>
    <w:rsid w:val="00B913D5"/>
    <w:rsid w:val="00C02C4F"/>
    <w:rsid w:val="00F17BAF"/>
    <w:rsid w:val="00F31416"/>
    <w:rsid w:val="00F47BCF"/>
    <w:rsid w:val="00F516AF"/>
    <w:rsid w:val="00F553F6"/>
    <w:rsid w:val="00F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0B92"/>
  <w15:chartTrackingRefBased/>
  <w15:docId w15:val="{9BAA5D66-9E9D-43A2-9721-BEDA737E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C31BF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C31B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Austin</dc:creator>
  <cp:keywords/>
  <dc:description/>
  <cp:lastModifiedBy>Tammy Austin</cp:lastModifiedBy>
  <cp:revision>12</cp:revision>
  <cp:lastPrinted>2021-12-06T04:01:00Z</cp:lastPrinted>
  <dcterms:created xsi:type="dcterms:W3CDTF">2021-12-06T02:04:00Z</dcterms:created>
  <dcterms:modified xsi:type="dcterms:W3CDTF">2022-12-20T01:15:00Z</dcterms:modified>
</cp:coreProperties>
</file>